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9F" w:rsidRPr="001F3CE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 соответствии с Федеральным законом от 27.07.2006 № 152-ФЗ «О персональных данных» даю согласие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056EE5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ФГБОУ </w:t>
      </w:r>
      <w:proofErr w:type="gramStart"/>
      <w:r w:rsidRPr="00056EE5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ВО</w:t>
      </w:r>
      <w:proofErr w:type="gramEnd"/>
      <w:r w:rsidRPr="00056EE5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«Алтайский государственный университет» (ИНН/КПП 2225004738/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222501001</w:t>
      </w:r>
      <w:r w:rsidRPr="00B968CA">
        <w:rPr>
          <w:rFonts w:ascii="Times New Roman" w:eastAsia="Times New Roman" w:hAnsi="Times New Roman" w:cs="Times New Roman"/>
          <w:color w:val="343A40"/>
          <w:sz w:val="24"/>
          <w:szCs w:val="24"/>
          <w:highlight w:val="yellow"/>
          <w:lang w:eastAsia="ru-RU"/>
        </w:rPr>
        <w:t>)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, именуемому в дальнейшем «Оператор», расположенному по адресу: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656049, Алтайский край, город Барнаул, проспект Ленина, дом 61</w:t>
      </w:r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,</w:t>
      </w:r>
      <w:hyperlink r:id="rId5" w:history="1"/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на обработку моих персональных данных, а именно: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фамилия;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организация;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страна;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адрес электронной почты;</w:t>
      </w:r>
    </w:p>
    <w:p w:rsidR="00C9749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 пользователя;</w:t>
      </w:r>
    </w:p>
    <w:p w:rsidR="00B67ADF" w:rsidRDefault="00B67ADF" w:rsidP="00B67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ab/>
        <w:t>Обработка персональных данных осуществляется с целью регистрации на сайте «</w:t>
      </w:r>
      <w:bookmarkStart w:id="0" w:name="_GoBack"/>
      <w:proofErr w:type="spellStart"/>
      <w:r w:rsidR="00A03F87">
        <w:rPr>
          <w:rStyle w:val="a4"/>
          <w:rFonts w:ascii="Segoe UI" w:hAnsi="Segoe UI" w:cs="Segoe UI"/>
          <w:sz w:val="21"/>
          <w:szCs w:val="21"/>
          <w:shd w:val="clear" w:color="auto" w:fill="FFFFFF"/>
        </w:rPr>
        <w:t>Turczaninowia</w:t>
      </w:r>
      <w:bookmarkEnd w:id="0"/>
      <w:proofErr w:type="spellEnd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», размещенного в сети Интернет по адресу: </w:t>
      </w:r>
      <w:r w:rsidR="00A03F87" w:rsidRPr="00A03F87">
        <w:t>https://turczaninowia.asu.ru/</w:t>
      </w:r>
    </w:p>
    <w:p w:rsidR="00C9749F" w:rsidRPr="0049090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Разрешаю оператору производить с персональными данными следующие действия: сбор, систематизацию, накопление, хранение, уточнение, использование, предоставление, обезличивание, удаление, блокирование, уничтожение.</w:t>
      </w:r>
      <w:proofErr w:type="gramEnd"/>
    </w:p>
    <w:p w:rsidR="00A65E1F" w:rsidRDefault="00C9749F" w:rsidP="00B67ADF">
      <w:pPr>
        <w:spacing w:after="0"/>
        <w:ind w:firstLine="708"/>
        <w:jc w:val="both"/>
      </w:pP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Согласие на обработку персональных данных может быть отозвано в соответствии с п. 2 ст. 9 ФЗ от 27.07.2006 г. № 152-ФЗ «О персональных данных».</w:t>
      </w:r>
    </w:p>
    <w:sectPr w:rsidR="00A6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C2"/>
    <w:rsid w:val="00056EE5"/>
    <w:rsid w:val="005F6BC2"/>
    <w:rsid w:val="00A03F87"/>
    <w:rsid w:val="00A65E1F"/>
    <w:rsid w:val="00B67ADF"/>
    <w:rsid w:val="00C9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A03F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A03F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ppasu.ru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 Кирилл Викторович</dc:creator>
  <cp:lastModifiedBy>Dmitriev</cp:lastModifiedBy>
  <cp:revision>2</cp:revision>
  <cp:lastPrinted>2025-12-10T04:55:00Z</cp:lastPrinted>
  <dcterms:created xsi:type="dcterms:W3CDTF">2025-12-12T05:23:00Z</dcterms:created>
  <dcterms:modified xsi:type="dcterms:W3CDTF">2025-12-12T05:23:00Z</dcterms:modified>
</cp:coreProperties>
</file>